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10" w:rsidRDefault="001E6C10">
      <w:pPr>
        <w:spacing w:after="240"/>
        <w:ind w:left="13154"/>
      </w:pPr>
      <w:bookmarkStart w:id="0" w:name="_GoBack"/>
      <w:bookmarkEnd w:id="0"/>
      <w:r>
        <w:t>Приложение № 2</w:t>
      </w:r>
      <w:r>
        <w:br/>
        <w:t>к приказу ФАС России от 08.10.2014 № 631/14</w:t>
      </w:r>
    </w:p>
    <w:p w:rsidR="001E6C10" w:rsidRPr="0004083D" w:rsidRDefault="001E6C10">
      <w:pPr>
        <w:spacing w:after="240"/>
        <w:jc w:val="center"/>
        <w:rPr>
          <w:b/>
          <w:bCs/>
          <w:sz w:val="21"/>
          <w:szCs w:val="21"/>
        </w:rPr>
      </w:pPr>
      <w:r w:rsidRPr="0004083D">
        <w:rPr>
          <w:b/>
          <w:bCs/>
          <w:sz w:val="21"/>
          <w:szCs w:val="21"/>
        </w:rPr>
        <w:t>Форма раскрытия информации</w:t>
      </w:r>
      <w:r w:rsidRPr="0004083D">
        <w:rPr>
          <w:b/>
          <w:bCs/>
          <w:sz w:val="21"/>
          <w:szCs w:val="21"/>
        </w:rPr>
        <w:br/>
        <w:t>об инвестиционных программах производителей электрической энергии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871"/>
        <w:gridCol w:w="2325"/>
        <w:gridCol w:w="2325"/>
        <w:gridCol w:w="2098"/>
        <w:gridCol w:w="2098"/>
        <w:gridCol w:w="2098"/>
      </w:tblGrid>
      <w:tr w:rsidR="001E6C10" w:rsidRPr="00CD3E07" w:rsidTr="00DF4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96" w:type="dxa"/>
            <w:gridSpan w:val="7"/>
            <w:vAlign w:val="center"/>
          </w:tcPr>
          <w:p w:rsidR="00C2326E" w:rsidRPr="00CD3E07" w:rsidRDefault="00C2326E">
            <w:pPr>
              <w:jc w:val="center"/>
              <w:rPr>
                <w:b/>
                <w:sz w:val="21"/>
                <w:szCs w:val="21"/>
              </w:rPr>
            </w:pPr>
            <w:r w:rsidRPr="00CD3E07">
              <w:rPr>
                <w:b/>
                <w:sz w:val="21"/>
                <w:szCs w:val="21"/>
              </w:rPr>
              <w:t>Открытое акционерное общество «Фортум»</w:t>
            </w:r>
          </w:p>
          <w:p w:rsidR="001E6C10" w:rsidRPr="00CD3E07" w:rsidRDefault="00C2326E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454077 Россия, г. Челябинск, Бродокалмакский тр. 6</w:t>
            </w:r>
          </w:p>
        </w:tc>
      </w:tr>
      <w:tr w:rsidR="001E6C10" w:rsidRPr="00CD3E07" w:rsidTr="00DF4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1" w:type="dxa"/>
            <w:vMerge w:val="restart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Наимено</w:t>
            </w:r>
            <w:r w:rsidRPr="00CD3E07">
              <w:rPr>
                <w:sz w:val="21"/>
                <w:szCs w:val="21"/>
              </w:rPr>
              <w:softHyphen/>
              <w:t>вание инвести</w:t>
            </w:r>
            <w:r w:rsidRPr="00CD3E07">
              <w:rPr>
                <w:sz w:val="21"/>
                <w:szCs w:val="21"/>
              </w:rPr>
              <w:softHyphen/>
              <w:t>ционной программы, сроки начала и окончания реали</w:t>
            </w:r>
            <w:r w:rsidRPr="00CD3E07">
              <w:rPr>
                <w:sz w:val="21"/>
                <w:szCs w:val="21"/>
              </w:rPr>
              <w:softHyphen/>
              <w:t>зации инвести</w:t>
            </w:r>
            <w:r w:rsidRPr="00CD3E07">
              <w:rPr>
                <w:sz w:val="21"/>
                <w:szCs w:val="21"/>
              </w:rPr>
              <w:softHyphen/>
              <w:t>ционной программы</w:t>
            </w:r>
            <w:r w:rsidR="00484120" w:rsidRPr="00CD3E07">
              <w:rPr>
                <w:sz w:val="21"/>
                <w:szCs w:val="21"/>
              </w:rPr>
              <w:t xml:space="preserve"> </w:t>
            </w:r>
            <w:r w:rsidR="0048616D" w:rsidRPr="00CD3E07">
              <w:rPr>
                <w:sz w:val="21"/>
                <w:szCs w:val="21"/>
              </w:rPr>
              <w:t>(</w:t>
            </w:r>
            <w:r w:rsidR="00484120" w:rsidRPr="00CD3E07">
              <w:rPr>
                <w:sz w:val="21"/>
                <w:szCs w:val="21"/>
              </w:rPr>
              <w:t>текущий прогноз)</w:t>
            </w:r>
          </w:p>
        </w:tc>
        <w:tc>
          <w:tcPr>
            <w:tcW w:w="1871" w:type="dxa"/>
            <w:vMerge w:val="restart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Дата утверж</w:t>
            </w:r>
            <w:r w:rsidRPr="00CD3E07">
              <w:rPr>
                <w:sz w:val="21"/>
                <w:szCs w:val="21"/>
              </w:rPr>
              <w:softHyphen/>
              <w:t>дения инвести</w:t>
            </w:r>
            <w:r w:rsidRPr="00CD3E07">
              <w:rPr>
                <w:sz w:val="21"/>
                <w:szCs w:val="21"/>
              </w:rPr>
              <w:softHyphen/>
              <w:t>ционной программы</w:t>
            </w:r>
          </w:p>
        </w:tc>
        <w:tc>
          <w:tcPr>
            <w:tcW w:w="2325" w:type="dxa"/>
            <w:vMerge w:val="restart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Цели инвести</w:t>
            </w:r>
            <w:r w:rsidRPr="00CD3E07">
              <w:rPr>
                <w:sz w:val="21"/>
                <w:szCs w:val="21"/>
              </w:rPr>
              <w:softHyphen/>
              <w:t>ционной программы</w:t>
            </w:r>
          </w:p>
        </w:tc>
        <w:tc>
          <w:tcPr>
            <w:tcW w:w="2325" w:type="dxa"/>
            <w:vMerge w:val="restart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Наимено</w:t>
            </w:r>
            <w:r w:rsidRPr="00CD3E07">
              <w:rPr>
                <w:sz w:val="21"/>
                <w:szCs w:val="21"/>
              </w:rPr>
              <w:softHyphen/>
              <w:t>вание органа исполни</w:t>
            </w:r>
            <w:r w:rsidRPr="00CD3E07">
              <w:rPr>
                <w:sz w:val="21"/>
                <w:szCs w:val="21"/>
              </w:rPr>
              <w:softHyphen/>
              <w:t>тельной власти, утвердив</w:t>
            </w:r>
            <w:r w:rsidRPr="00CD3E07">
              <w:rPr>
                <w:sz w:val="21"/>
                <w:szCs w:val="21"/>
              </w:rPr>
              <w:softHyphen/>
              <w:t>шего инвести</w:t>
            </w:r>
            <w:r w:rsidRPr="00CD3E07">
              <w:rPr>
                <w:sz w:val="21"/>
                <w:szCs w:val="21"/>
              </w:rPr>
              <w:softHyphen/>
              <w:t>ционную программу</w:t>
            </w:r>
          </w:p>
        </w:tc>
        <w:tc>
          <w:tcPr>
            <w:tcW w:w="6294" w:type="dxa"/>
            <w:gridSpan w:val="3"/>
          </w:tcPr>
          <w:p w:rsidR="001E6C10" w:rsidRPr="00CD3E07" w:rsidRDefault="001E6C10" w:rsidP="0091575D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Информация об использо</w:t>
            </w:r>
            <w:r w:rsidRPr="00CD3E07">
              <w:rPr>
                <w:sz w:val="21"/>
                <w:szCs w:val="21"/>
              </w:rPr>
              <w:softHyphen/>
              <w:t>вании инвести</w:t>
            </w:r>
            <w:r w:rsidRPr="00CD3E07">
              <w:rPr>
                <w:sz w:val="21"/>
                <w:szCs w:val="21"/>
              </w:rPr>
              <w:softHyphen/>
              <w:t>ционных</w:t>
            </w:r>
            <w:r w:rsidRPr="00CD3E07">
              <w:rPr>
                <w:sz w:val="21"/>
                <w:szCs w:val="21"/>
              </w:rPr>
              <w:br/>
              <w:t>средств за отчетный год</w:t>
            </w:r>
            <w:r w:rsidR="0070328D" w:rsidRPr="00CD3E07">
              <w:rPr>
                <w:sz w:val="21"/>
                <w:szCs w:val="21"/>
              </w:rPr>
              <w:t xml:space="preserve"> (201</w:t>
            </w:r>
            <w:r w:rsidR="0091575D" w:rsidRPr="00CD3E07">
              <w:rPr>
                <w:sz w:val="21"/>
                <w:szCs w:val="21"/>
              </w:rPr>
              <w:t>5</w:t>
            </w:r>
            <w:r w:rsidR="0070328D" w:rsidRPr="00CD3E07">
              <w:rPr>
                <w:sz w:val="21"/>
                <w:szCs w:val="21"/>
              </w:rPr>
              <w:t xml:space="preserve"> с НДС)</w:t>
            </w:r>
          </w:p>
        </w:tc>
      </w:tr>
      <w:tr w:rsidR="001E6C10" w:rsidRPr="00CD3E07" w:rsidTr="00DF4D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1" w:type="dxa"/>
            <w:vMerge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1" w:type="dxa"/>
            <w:vMerge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5" w:type="dxa"/>
            <w:vMerge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5" w:type="dxa"/>
            <w:vMerge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8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Наимено</w:t>
            </w:r>
            <w:r w:rsidRPr="00CD3E07">
              <w:rPr>
                <w:sz w:val="21"/>
                <w:szCs w:val="21"/>
              </w:rPr>
              <w:softHyphen/>
              <w:t>вание меро</w:t>
            </w:r>
            <w:r w:rsidRPr="00CD3E07">
              <w:rPr>
                <w:sz w:val="21"/>
                <w:szCs w:val="21"/>
              </w:rPr>
              <w:softHyphen/>
              <w:t>приятия</w:t>
            </w:r>
          </w:p>
        </w:tc>
        <w:tc>
          <w:tcPr>
            <w:tcW w:w="2098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Сведения об использо</w:t>
            </w:r>
            <w:r w:rsidRPr="00CD3E07">
              <w:rPr>
                <w:sz w:val="21"/>
                <w:szCs w:val="21"/>
              </w:rPr>
              <w:softHyphen/>
              <w:t>вании инвести</w:t>
            </w:r>
            <w:r w:rsidRPr="00CD3E07">
              <w:rPr>
                <w:sz w:val="21"/>
                <w:szCs w:val="21"/>
              </w:rPr>
              <w:softHyphen/>
              <w:t>ционных средств за отчетный год</w:t>
            </w:r>
            <w:r w:rsidRPr="00CD3E07">
              <w:rPr>
                <w:sz w:val="21"/>
                <w:szCs w:val="21"/>
              </w:rPr>
              <w:br/>
              <w:t>(тыс. руб.)</w:t>
            </w:r>
          </w:p>
        </w:tc>
        <w:tc>
          <w:tcPr>
            <w:tcW w:w="2098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Источник финанси</w:t>
            </w:r>
            <w:r w:rsidRPr="00CD3E07">
              <w:rPr>
                <w:sz w:val="21"/>
                <w:szCs w:val="21"/>
              </w:rPr>
              <w:softHyphen/>
              <w:t>рования инвести</w:t>
            </w:r>
            <w:r w:rsidRPr="00CD3E07">
              <w:rPr>
                <w:sz w:val="21"/>
                <w:szCs w:val="21"/>
              </w:rPr>
              <w:softHyphen/>
              <w:t>ционной программы</w:t>
            </w:r>
          </w:p>
        </w:tc>
      </w:tr>
      <w:tr w:rsidR="001E6C10" w:rsidRPr="00CD3E07" w:rsidTr="00DF4D7E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1</w:t>
            </w:r>
          </w:p>
        </w:tc>
        <w:tc>
          <w:tcPr>
            <w:tcW w:w="1871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2</w:t>
            </w:r>
          </w:p>
        </w:tc>
        <w:tc>
          <w:tcPr>
            <w:tcW w:w="2325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3</w:t>
            </w:r>
          </w:p>
        </w:tc>
        <w:tc>
          <w:tcPr>
            <w:tcW w:w="2325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4</w:t>
            </w:r>
          </w:p>
        </w:tc>
        <w:tc>
          <w:tcPr>
            <w:tcW w:w="2098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5</w:t>
            </w:r>
          </w:p>
        </w:tc>
        <w:tc>
          <w:tcPr>
            <w:tcW w:w="2098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6</w:t>
            </w:r>
          </w:p>
        </w:tc>
        <w:tc>
          <w:tcPr>
            <w:tcW w:w="2098" w:type="dxa"/>
          </w:tcPr>
          <w:p w:rsidR="001E6C10" w:rsidRPr="00CD3E07" w:rsidRDefault="001E6C10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7</w:t>
            </w:r>
          </w:p>
        </w:tc>
      </w:tr>
      <w:tr w:rsidR="00DF4D7E" w:rsidRPr="00CD3E07" w:rsidTr="00DF4D7E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4083D" w:rsidRPr="00CD3E07" w:rsidRDefault="004106DD" w:rsidP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 xml:space="preserve">Строительство  </w:t>
            </w:r>
            <w:r w:rsidR="00DF4D7E" w:rsidRPr="00CD3E07">
              <w:rPr>
                <w:sz w:val="21"/>
                <w:szCs w:val="21"/>
              </w:rPr>
              <w:t>Ч</w:t>
            </w:r>
            <w:r w:rsidRPr="00CD3E07">
              <w:rPr>
                <w:sz w:val="21"/>
                <w:szCs w:val="21"/>
              </w:rPr>
              <w:t>елябинской</w:t>
            </w:r>
            <w:r w:rsidR="00DF4D7E" w:rsidRPr="00CD3E07">
              <w:rPr>
                <w:sz w:val="21"/>
                <w:szCs w:val="21"/>
              </w:rPr>
              <w:t xml:space="preserve"> ГРЭС, </w:t>
            </w:r>
          </w:p>
          <w:p w:rsidR="00DF4D7E" w:rsidRPr="00CD3E07" w:rsidRDefault="00DF4D7E" w:rsidP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блок 1</w:t>
            </w:r>
            <w:r w:rsidR="004106DD" w:rsidRPr="00CD3E07">
              <w:rPr>
                <w:sz w:val="21"/>
                <w:szCs w:val="21"/>
              </w:rPr>
              <w:t>.</w:t>
            </w:r>
          </w:p>
          <w:p w:rsidR="00303BD6" w:rsidRPr="00CD3E07" w:rsidRDefault="00303BD6" w:rsidP="00303BD6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Д</w:t>
            </w:r>
            <w:r w:rsidR="004106DD" w:rsidRPr="00CD3E07">
              <w:rPr>
                <w:sz w:val="21"/>
                <w:szCs w:val="21"/>
              </w:rPr>
              <w:t xml:space="preserve">ата начала исполнения обязательства по поставке мощности – </w:t>
            </w:r>
          </w:p>
          <w:p w:rsidR="004106DD" w:rsidRPr="00CD3E07" w:rsidRDefault="00303BD6" w:rsidP="00303BD6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 xml:space="preserve">декабрь </w:t>
            </w:r>
            <w:r w:rsidR="00484120" w:rsidRPr="00CD3E07">
              <w:rPr>
                <w:sz w:val="21"/>
                <w:szCs w:val="21"/>
              </w:rPr>
              <w:t>2015</w:t>
            </w:r>
            <w:r w:rsidRPr="00CD3E07">
              <w:rPr>
                <w:sz w:val="21"/>
                <w:szCs w:val="21"/>
              </w:rPr>
              <w:t xml:space="preserve"> (факт)</w:t>
            </w:r>
          </w:p>
        </w:tc>
        <w:tc>
          <w:tcPr>
            <w:tcW w:w="1871" w:type="dxa"/>
          </w:tcPr>
          <w:p w:rsidR="00DF4D7E" w:rsidRPr="00CD3E07" w:rsidRDefault="00DF4D7E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25.06.2012</w:t>
            </w:r>
          </w:p>
        </w:tc>
        <w:tc>
          <w:tcPr>
            <w:tcW w:w="2325" w:type="dxa"/>
          </w:tcPr>
          <w:p w:rsidR="00DF4D7E" w:rsidRPr="00CD3E07" w:rsidRDefault="00DF4D7E" w:rsidP="00C63418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Строительство энергоблока мощностью 225 МВт</w:t>
            </w:r>
          </w:p>
        </w:tc>
        <w:tc>
          <w:tcPr>
            <w:tcW w:w="2325" w:type="dxa"/>
          </w:tcPr>
          <w:p w:rsidR="00DF4D7E" w:rsidRPr="00CD3E07" w:rsidRDefault="00DF4D7E" w:rsidP="00466028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Правительство РФ</w:t>
            </w:r>
          </w:p>
        </w:tc>
        <w:tc>
          <w:tcPr>
            <w:tcW w:w="2098" w:type="dxa"/>
          </w:tcPr>
          <w:p w:rsidR="00DF4D7E" w:rsidRPr="00CD3E07" w:rsidRDefault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Строительство  Челябинской ГРЭС, блок 1</w:t>
            </w:r>
          </w:p>
        </w:tc>
        <w:tc>
          <w:tcPr>
            <w:tcW w:w="2098" w:type="dxa"/>
          </w:tcPr>
          <w:p w:rsidR="00DF4D7E" w:rsidRPr="00CD3E07" w:rsidRDefault="0091575D" w:rsidP="00484120">
            <w:pPr>
              <w:jc w:val="center"/>
              <w:rPr>
                <w:sz w:val="21"/>
                <w:szCs w:val="21"/>
                <w:lang w:val="en-US"/>
              </w:rPr>
            </w:pPr>
            <w:r w:rsidRPr="00CD3E07">
              <w:rPr>
                <w:sz w:val="21"/>
                <w:szCs w:val="21"/>
                <w:lang w:val="en-US"/>
              </w:rPr>
              <w:t>11 352 880</w:t>
            </w:r>
          </w:p>
        </w:tc>
        <w:tc>
          <w:tcPr>
            <w:tcW w:w="2098" w:type="dxa"/>
          </w:tcPr>
          <w:p w:rsidR="004106DD" w:rsidRPr="0004083D" w:rsidRDefault="004106DD" w:rsidP="004106DD">
            <w:pPr>
              <w:autoSpaceDE/>
              <w:autoSpaceDN/>
              <w:spacing w:before="120"/>
              <w:rPr>
                <w:sz w:val="21"/>
                <w:szCs w:val="21"/>
              </w:rPr>
            </w:pPr>
            <w:r w:rsidRPr="0004083D">
              <w:rPr>
                <w:sz w:val="21"/>
                <w:szCs w:val="21"/>
              </w:rPr>
              <w:t>Собственные,  заёмные средства, средства, полученные от дополнительной эмиссии акций ОАО «Фортум»</w:t>
            </w:r>
          </w:p>
          <w:p w:rsidR="00DF4D7E" w:rsidRPr="00CD3E07" w:rsidRDefault="00DF4D7E" w:rsidP="004106DD">
            <w:pPr>
              <w:rPr>
                <w:sz w:val="21"/>
                <w:szCs w:val="21"/>
              </w:rPr>
            </w:pPr>
          </w:p>
        </w:tc>
      </w:tr>
      <w:tr w:rsidR="004106DD" w:rsidRPr="00CD3E07" w:rsidTr="00DF4D7E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4083D" w:rsidRPr="00CD3E07" w:rsidRDefault="004106DD" w:rsidP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Строительство  Челябинской ГРЭС,</w:t>
            </w:r>
          </w:p>
          <w:p w:rsidR="004106DD" w:rsidRPr="00CD3E07" w:rsidRDefault="004106DD" w:rsidP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блок 2.</w:t>
            </w:r>
          </w:p>
          <w:p w:rsidR="004106DD" w:rsidRPr="00CD3E07" w:rsidRDefault="00303BD6" w:rsidP="00303BD6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Д</w:t>
            </w:r>
            <w:r w:rsidR="004106DD" w:rsidRPr="00CD3E07">
              <w:rPr>
                <w:sz w:val="21"/>
                <w:szCs w:val="21"/>
              </w:rPr>
              <w:t xml:space="preserve">ата начала исполнения обязательства по поставке мощности – </w:t>
            </w:r>
            <w:r w:rsidRPr="00CD3E07">
              <w:rPr>
                <w:sz w:val="21"/>
                <w:szCs w:val="21"/>
              </w:rPr>
              <w:t>март 2016 (факт)</w:t>
            </w:r>
          </w:p>
        </w:tc>
        <w:tc>
          <w:tcPr>
            <w:tcW w:w="1871" w:type="dxa"/>
          </w:tcPr>
          <w:p w:rsidR="004106DD" w:rsidRPr="00CD3E07" w:rsidRDefault="004106DD" w:rsidP="00466028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25.06.2012</w:t>
            </w:r>
          </w:p>
        </w:tc>
        <w:tc>
          <w:tcPr>
            <w:tcW w:w="2325" w:type="dxa"/>
          </w:tcPr>
          <w:p w:rsidR="004106DD" w:rsidRPr="00CD3E07" w:rsidRDefault="004106DD" w:rsidP="00C63418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Строительство энергоблока мощностью 225 МВт</w:t>
            </w:r>
          </w:p>
        </w:tc>
        <w:tc>
          <w:tcPr>
            <w:tcW w:w="2325" w:type="dxa"/>
          </w:tcPr>
          <w:p w:rsidR="004106DD" w:rsidRPr="00CD3E07" w:rsidRDefault="004106DD" w:rsidP="00466028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Правительство РФ</w:t>
            </w:r>
          </w:p>
        </w:tc>
        <w:tc>
          <w:tcPr>
            <w:tcW w:w="2098" w:type="dxa"/>
          </w:tcPr>
          <w:p w:rsidR="004106DD" w:rsidRPr="00CD3E07" w:rsidRDefault="004106DD" w:rsidP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Строительство  Челябинской ГРЭС, блок 2</w:t>
            </w:r>
          </w:p>
          <w:p w:rsidR="004106DD" w:rsidRPr="00CD3E07" w:rsidRDefault="004106DD">
            <w:pPr>
              <w:rPr>
                <w:sz w:val="21"/>
                <w:szCs w:val="21"/>
              </w:rPr>
            </w:pPr>
          </w:p>
        </w:tc>
        <w:tc>
          <w:tcPr>
            <w:tcW w:w="2098" w:type="dxa"/>
          </w:tcPr>
          <w:p w:rsidR="004106DD" w:rsidRPr="00CD3E07" w:rsidRDefault="0091575D">
            <w:pPr>
              <w:jc w:val="center"/>
              <w:rPr>
                <w:sz w:val="21"/>
                <w:szCs w:val="21"/>
                <w:lang w:val="en-US"/>
              </w:rPr>
            </w:pPr>
            <w:r w:rsidRPr="00CD3E07">
              <w:rPr>
                <w:sz w:val="21"/>
                <w:szCs w:val="21"/>
                <w:lang w:val="en-US"/>
              </w:rPr>
              <w:t>1 841 660</w:t>
            </w:r>
          </w:p>
        </w:tc>
        <w:tc>
          <w:tcPr>
            <w:tcW w:w="2098" w:type="dxa"/>
          </w:tcPr>
          <w:p w:rsidR="004106DD" w:rsidRPr="0004083D" w:rsidRDefault="004106DD" w:rsidP="004106DD">
            <w:pPr>
              <w:autoSpaceDE/>
              <w:autoSpaceDN/>
              <w:spacing w:before="120"/>
              <w:rPr>
                <w:sz w:val="21"/>
                <w:szCs w:val="21"/>
              </w:rPr>
            </w:pPr>
            <w:r w:rsidRPr="0004083D">
              <w:rPr>
                <w:sz w:val="21"/>
                <w:szCs w:val="21"/>
              </w:rPr>
              <w:t>Собственные,  заёмные средства, средства, полученные от дополнительной эмиссии акций ОАО «Фортум»</w:t>
            </w:r>
          </w:p>
          <w:p w:rsidR="004106DD" w:rsidRPr="00CD3E07" w:rsidRDefault="004106DD" w:rsidP="004106DD">
            <w:pPr>
              <w:rPr>
                <w:sz w:val="21"/>
                <w:szCs w:val="21"/>
              </w:rPr>
            </w:pPr>
          </w:p>
        </w:tc>
      </w:tr>
      <w:tr w:rsidR="004106DD" w:rsidRPr="00CD3E07" w:rsidTr="00DF4D7E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4106DD" w:rsidRPr="00CD3E07" w:rsidRDefault="004106DD" w:rsidP="00C63418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Строительство</w:t>
            </w:r>
          </w:p>
          <w:p w:rsidR="004106DD" w:rsidRPr="00CD3E07" w:rsidRDefault="004106DD" w:rsidP="00C63418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 xml:space="preserve">Няганской ГРЭС, </w:t>
            </w:r>
          </w:p>
          <w:p w:rsidR="004106DD" w:rsidRPr="00CD3E07" w:rsidRDefault="004106DD" w:rsidP="00C63418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 xml:space="preserve">блок 3. </w:t>
            </w:r>
          </w:p>
          <w:p w:rsidR="004106DD" w:rsidRPr="00CD3E07" w:rsidRDefault="004106DD" w:rsidP="00026F80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Дата начала исполнения обязательства п</w:t>
            </w:r>
            <w:r w:rsidR="00484120" w:rsidRPr="00CD3E07">
              <w:rPr>
                <w:sz w:val="21"/>
                <w:szCs w:val="21"/>
              </w:rPr>
              <w:t>о поставке мощности – январь 2015 (факт)</w:t>
            </w:r>
          </w:p>
        </w:tc>
        <w:tc>
          <w:tcPr>
            <w:tcW w:w="1871" w:type="dxa"/>
          </w:tcPr>
          <w:p w:rsidR="004106DD" w:rsidRPr="00CD3E07" w:rsidRDefault="004106DD" w:rsidP="00300845">
            <w:pPr>
              <w:jc w:val="center"/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11.08.2010</w:t>
            </w:r>
          </w:p>
        </w:tc>
        <w:tc>
          <w:tcPr>
            <w:tcW w:w="2325" w:type="dxa"/>
          </w:tcPr>
          <w:p w:rsidR="004106DD" w:rsidRPr="00CD3E07" w:rsidRDefault="004106DD" w:rsidP="00C63418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Строительство энергоблока мощностью 418 МВт</w:t>
            </w:r>
          </w:p>
        </w:tc>
        <w:tc>
          <w:tcPr>
            <w:tcW w:w="2325" w:type="dxa"/>
          </w:tcPr>
          <w:p w:rsidR="004106DD" w:rsidRPr="00CD3E07" w:rsidRDefault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Правительство РФ</w:t>
            </w:r>
          </w:p>
        </w:tc>
        <w:tc>
          <w:tcPr>
            <w:tcW w:w="2098" w:type="dxa"/>
          </w:tcPr>
          <w:p w:rsidR="004106DD" w:rsidRPr="00CD3E07" w:rsidRDefault="004106DD" w:rsidP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Строительство</w:t>
            </w:r>
          </w:p>
          <w:p w:rsidR="004106DD" w:rsidRPr="00CD3E07" w:rsidRDefault="004106DD" w:rsidP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 xml:space="preserve">Няганской ГРЭС, </w:t>
            </w:r>
          </w:p>
          <w:p w:rsidR="004106DD" w:rsidRPr="00CD3E07" w:rsidRDefault="004106DD" w:rsidP="004106DD">
            <w:pPr>
              <w:rPr>
                <w:sz w:val="21"/>
                <w:szCs w:val="21"/>
              </w:rPr>
            </w:pPr>
            <w:r w:rsidRPr="00CD3E07">
              <w:rPr>
                <w:sz w:val="21"/>
                <w:szCs w:val="21"/>
              </w:rPr>
              <w:t>блок 3</w:t>
            </w:r>
          </w:p>
          <w:p w:rsidR="004106DD" w:rsidRPr="00CD3E07" w:rsidRDefault="004106DD" w:rsidP="00B557CF">
            <w:pPr>
              <w:rPr>
                <w:sz w:val="21"/>
                <w:szCs w:val="21"/>
              </w:rPr>
            </w:pPr>
          </w:p>
        </w:tc>
        <w:tc>
          <w:tcPr>
            <w:tcW w:w="2098" w:type="dxa"/>
          </w:tcPr>
          <w:p w:rsidR="004106DD" w:rsidRPr="00CD3E07" w:rsidRDefault="0091575D">
            <w:pPr>
              <w:jc w:val="center"/>
              <w:rPr>
                <w:sz w:val="21"/>
                <w:szCs w:val="21"/>
                <w:lang w:val="en-US"/>
              </w:rPr>
            </w:pPr>
            <w:r w:rsidRPr="00CD3E07">
              <w:rPr>
                <w:sz w:val="21"/>
                <w:szCs w:val="21"/>
                <w:lang w:val="en-US"/>
              </w:rPr>
              <w:t>-163 660</w:t>
            </w:r>
          </w:p>
        </w:tc>
        <w:tc>
          <w:tcPr>
            <w:tcW w:w="2098" w:type="dxa"/>
          </w:tcPr>
          <w:p w:rsidR="004106DD" w:rsidRPr="0004083D" w:rsidRDefault="004106DD" w:rsidP="004106DD">
            <w:pPr>
              <w:autoSpaceDE/>
              <w:autoSpaceDN/>
              <w:spacing w:before="120"/>
              <w:rPr>
                <w:sz w:val="21"/>
                <w:szCs w:val="21"/>
              </w:rPr>
            </w:pPr>
            <w:r w:rsidRPr="0004083D">
              <w:rPr>
                <w:sz w:val="21"/>
                <w:szCs w:val="21"/>
              </w:rPr>
              <w:t>Собственные,  заёмные средства, средства, полученные от дополнительной эмиссии акций ОАО «Фортум»</w:t>
            </w:r>
          </w:p>
          <w:p w:rsidR="004106DD" w:rsidRPr="00CD3E07" w:rsidRDefault="004106DD" w:rsidP="004106DD">
            <w:pPr>
              <w:rPr>
                <w:sz w:val="21"/>
                <w:szCs w:val="21"/>
              </w:rPr>
            </w:pPr>
          </w:p>
        </w:tc>
      </w:tr>
    </w:tbl>
    <w:p w:rsidR="001E6C10" w:rsidRPr="0004083D" w:rsidRDefault="001E6C10">
      <w:pPr>
        <w:rPr>
          <w:sz w:val="21"/>
          <w:szCs w:val="21"/>
        </w:rPr>
      </w:pPr>
    </w:p>
    <w:sectPr w:rsidR="001E6C10" w:rsidRPr="00040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07" w:rsidRDefault="00CD3E07">
      <w:r>
        <w:separator/>
      </w:r>
    </w:p>
  </w:endnote>
  <w:endnote w:type="continuationSeparator" w:id="0">
    <w:p w:rsidR="00CD3E07" w:rsidRDefault="00C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9" w:rsidRDefault="00043A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9" w:rsidRDefault="00043A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9" w:rsidRDefault="00043A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07" w:rsidRDefault="00CD3E07">
      <w:r>
        <w:separator/>
      </w:r>
    </w:p>
  </w:footnote>
  <w:footnote w:type="continuationSeparator" w:id="0">
    <w:p w:rsidR="00CD3E07" w:rsidRDefault="00C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9" w:rsidRDefault="00043A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10" w:rsidRDefault="001E6C1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9" w:rsidRDefault="00043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ADD"/>
    <w:rsid w:val="00026F80"/>
    <w:rsid w:val="0004083D"/>
    <w:rsid w:val="00043A49"/>
    <w:rsid w:val="001E6C10"/>
    <w:rsid w:val="001F5205"/>
    <w:rsid w:val="00272468"/>
    <w:rsid w:val="002D20E8"/>
    <w:rsid w:val="00300845"/>
    <w:rsid w:val="00303BD6"/>
    <w:rsid w:val="003B5892"/>
    <w:rsid w:val="004106DD"/>
    <w:rsid w:val="00466028"/>
    <w:rsid w:val="00484120"/>
    <w:rsid w:val="0048616D"/>
    <w:rsid w:val="00564C3F"/>
    <w:rsid w:val="0068496C"/>
    <w:rsid w:val="0070328D"/>
    <w:rsid w:val="00843EEF"/>
    <w:rsid w:val="008803DA"/>
    <w:rsid w:val="008F1DCA"/>
    <w:rsid w:val="0091575D"/>
    <w:rsid w:val="009323D4"/>
    <w:rsid w:val="00A43114"/>
    <w:rsid w:val="00B40A61"/>
    <w:rsid w:val="00B557CF"/>
    <w:rsid w:val="00C2326E"/>
    <w:rsid w:val="00C63418"/>
    <w:rsid w:val="00CD3E07"/>
    <w:rsid w:val="00D45ADD"/>
    <w:rsid w:val="00DF4D7E"/>
    <w:rsid w:val="00F649DE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706D9-6F43-4CC7-B44A-8804728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6D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2014-10-30T06:38:00Z</cp:lastPrinted>
  <dcterms:created xsi:type="dcterms:W3CDTF">2018-01-27T19:53:00Z</dcterms:created>
  <dcterms:modified xsi:type="dcterms:W3CDTF">2018-01-27T19:53:00Z</dcterms:modified>
</cp:coreProperties>
</file>